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6B" w:rsidRDefault="0043216B" w:rsidP="0043216B">
      <w:pPr>
        <w:jc w:val="center"/>
        <w:rPr>
          <w:rFonts w:ascii="Times New Roman" w:hAnsi="Times New Roman" w:cs="Times New Roman"/>
          <w:b/>
          <w:bCs/>
        </w:rPr>
      </w:pPr>
      <w:bookmarkStart w:id="0" w:name="_GoBack"/>
      <w:bookmarkEnd w:id="0"/>
      <w:r>
        <w:rPr>
          <w:rFonts w:ascii="Times New Roman" w:hAnsi="Times New Roman" w:cs="Times New Roman"/>
          <w:b/>
          <w:bCs/>
        </w:rPr>
        <w:t>COMMERCIAL OFFER FORM</w:t>
      </w:r>
    </w:p>
    <w:tbl>
      <w:tblPr>
        <w:tblW w:w="10065" w:type="dxa"/>
        <w:tblInd w:w="-567" w:type="dxa"/>
        <w:tblBorders>
          <w:top w:val="single" w:sz="4" w:space="0" w:color="00000A"/>
          <w:left w:val="single" w:sz="4" w:space="0" w:color="00000A"/>
        </w:tblBorders>
        <w:tblCellMar>
          <w:left w:w="0" w:type="dxa"/>
          <w:right w:w="0" w:type="dxa"/>
        </w:tblCellMar>
        <w:tblLook w:val="0000" w:firstRow="0" w:lastRow="0" w:firstColumn="0" w:lastColumn="0" w:noHBand="0" w:noVBand="0"/>
      </w:tblPr>
      <w:tblGrid>
        <w:gridCol w:w="709"/>
        <w:gridCol w:w="3493"/>
        <w:gridCol w:w="5863"/>
      </w:tblGrid>
      <w:tr w:rsidR="0043216B" w:rsidTr="00910CC9">
        <w:trPr>
          <w:trHeight w:val="358"/>
        </w:trPr>
        <w:tc>
          <w:tcPr>
            <w:tcW w:w="709"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w:t>
            </w: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jc w:val="center"/>
              <w:rPr>
                <w:rFonts w:ascii="Times New Roman" w:hAnsi="Times New Roman" w:cs="Times New Roman"/>
                <w:sz w:val="24"/>
                <w:szCs w:val="24"/>
              </w:rPr>
            </w:pPr>
            <w:proofErr w:type="spellStart"/>
            <w:r>
              <w:rPr>
                <w:rFonts w:ascii="Times New Roman" w:hAnsi="Times New Roman" w:cs="Times New Roman"/>
                <w:sz w:val="24"/>
                <w:szCs w:val="24"/>
              </w:rPr>
              <w:t>Requirements</w:t>
            </w:r>
            <w:proofErr w:type="spellEnd"/>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rPr>
                <w:rFonts w:ascii="Times New Roman" w:hAnsi="Times New Roman" w:cs="Times New Roman"/>
                <w:sz w:val="24"/>
                <w:szCs w:val="24"/>
              </w:rPr>
            </w:pPr>
            <w:proofErr w:type="spellStart"/>
            <w:r>
              <w:rPr>
                <w:rFonts w:ascii="Times New Roman" w:hAnsi="Times New Roman" w:cs="Times New Roman"/>
                <w:sz w:val="24"/>
                <w:szCs w:val="24"/>
              </w:rPr>
              <w:t>Brief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p>
        </w:tc>
      </w:tr>
      <w:tr w:rsidR="0043216B" w:rsidTr="00910CC9">
        <w:trPr>
          <w:trHeight w:val="633"/>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Full company name,</w:t>
            </w:r>
          </w:p>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year of foundation, PIN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rPr>
                <w:rFonts w:ascii="Times New Roman" w:hAnsi="Times New Roman" w:cs="Times New Roman"/>
                <w:sz w:val="24"/>
                <w:szCs w:val="24"/>
                <w:lang w:val="en-US"/>
              </w:rPr>
            </w:pPr>
          </w:p>
        </w:tc>
      </w:tr>
      <w:tr w:rsidR="0043216B" w:rsidTr="00910CC9">
        <w:trPr>
          <w:trHeight w:val="419"/>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rPr>
            </w:pPr>
            <w:proofErr w:type="spellStart"/>
            <w:r>
              <w:rPr>
                <w:rFonts w:ascii="Times New Roman" w:hAnsi="Times New Roman" w:cs="Times New Roman"/>
                <w:sz w:val="24"/>
                <w:szCs w:val="24"/>
              </w:rPr>
              <w:t>Type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pPr>
          </w:p>
        </w:tc>
      </w:tr>
      <w:tr w:rsidR="0043216B" w:rsidRPr="00210533" w:rsidTr="00910CC9">
        <w:trPr>
          <w:trHeight w:val="341"/>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rPr>
            </w:pPr>
          </w:p>
        </w:tc>
        <w:tc>
          <w:tcPr>
            <w:tcW w:w="3493" w:type="dxa"/>
            <w:tcBorders>
              <w:top w:val="single" w:sz="4" w:space="0" w:color="00000A"/>
              <w:left w:val="single" w:sz="4" w:space="0" w:color="00000A"/>
            </w:tcBorders>
            <w:shd w:val="clear" w:color="auto" w:fill="FFFFFF"/>
            <w:tcMar>
              <w:left w:w="0" w:type="dxa"/>
            </w:tcMar>
          </w:tcPr>
          <w:p w:rsidR="0043216B" w:rsidRPr="00360CDD" w:rsidRDefault="0043216B" w:rsidP="00910CC9">
            <w:pPr>
              <w:spacing w:after="0" w:line="240" w:lineRule="auto"/>
              <w:ind w:left="142"/>
              <w:rPr>
                <w:lang w:val="en-US"/>
              </w:rPr>
            </w:pPr>
            <w:r>
              <w:rPr>
                <w:rFonts w:ascii="Times New Roman" w:hAnsi="Times New Roman" w:cs="Times New Roman"/>
                <w:sz w:val="24"/>
                <w:szCs w:val="24"/>
                <w:lang w:val="en-US"/>
              </w:rPr>
              <w:t xml:space="preserve">Full name of the </w:t>
            </w:r>
            <w:r w:rsidRPr="00360CDD">
              <w:rPr>
                <w:rFonts w:ascii="Times New Roman" w:hAnsi="Times New Roman" w:cs="Times New Roman"/>
                <w:sz w:val="24"/>
                <w:szCs w:val="24"/>
                <w:lang w:val="en-US"/>
              </w:rPr>
              <w:t>Manager</w:t>
            </w:r>
            <w:r>
              <w:rPr>
                <w:rFonts w:ascii="Times New Roman" w:hAnsi="Times New Roman" w:cs="Times New Roman"/>
                <w:sz w:val="24"/>
                <w:szCs w:val="24"/>
                <w:lang w:val="en-US"/>
              </w:rPr>
              <w:t xml:space="preserve">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jc w:val="center"/>
              <w:rPr>
                <w:lang w:val="en-US"/>
              </w:rPr>
            </w:pPr>
          </w:p>
        </w:tc>
      </w:tr>
      <w:tr w:rsidR="0043216B" w:rsidRPr="00210533" w:rsidTr="00910CC9">
        <w:trPr>
          <w:trHeight w:val="982"/>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Goods/services offered for export (including FEACN, articles, technical specifications, etc.).*</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jc w:val="center"/>
              <w:rPr>
                <w:highlight w:val="yellow"/>
                <w:lang w:val="en-US"/>
              </w:rPr>
            </w:pPr>
          </w:p>
        </w:tc>
      </w:tr>
      <w:tr w:rsidR="0043216B" w:rsidTr="00910CC9">
        <w:trPr>
          <w:trHeight w:val="725"/>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Availability of certificates,</w:t>
            </w:r>
          </w:p>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permits, licenses, etc.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pStyle w:val="a4"/>
              <w:spacing w:after="200"/>
              <w:jc w:val="center"/>
              <w:rPr>
                <w:rFonts w:ascii="Times New Roman" w:hAnsi="Times New Roman" w:cs="Times New Roman"/>
              </w:rPr>
            </w:pPr>
          </w:p>
        </w:tc>
      </w:tr>
      <w:tr w:rsidR="0043216B" w:rsidRPr="00210533" w:rsidTr="00910CC9">
        <w:trPr>
          <w:trHeight w:val="651"/>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Possibility of warranty and service maintenance abroad</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Default="0043216B" w:rsidP="00910CC9">
            <w:pPr>
              <w:jc w:val="center"/>
              <w:rPr>
                <w:highlight w:val="yellow"/>
                <w:lang w:val="en-US"/>
              </w:rPr>
            </w:pPr>
          </w:p>
        </w:tc>
      </w:tr>
      <w:tr w:rsidR="0043216B" w:rsidRPr="00360CDD" w:rsidTr="00910CC9">
        <w:trPr>
          <w:trHeight w:val="1130"/>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Countries:</w:t>
            </w:r>
          </w:p>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 in which the company currently sells goods/services;</w:t>
            </w:r>
          </w:p>
          <w:p w:rsidR="0043216B" w:rsidRDefault="0043216B" w:rsidP="00910CC9">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potential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w:t>
            </w:r>
            <w:proofErr w:type="spellEnd"/>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pStyle w:val="a4"/>
              <w:rPr>
                <w:lang w:val="en-US"/>
              </w:rPr>
            </w:pPr>
          </w:p>
        </w:tc>
      </w:tr>
      <w:tr w:rsidR="0043216B" w:rsidRPr="00210533" w:rsidTr="00910CC9">
        <w:trPr>
          <w:trHeight w:val="712"/>
        </w:trPr>
        <w:tc>
          <w:tcPr>
            <w:tcW w:w="709" w:type="dxa"/>
            <w:tcBorders>
              <w:top w:val="single" w:sz="4" w:space="0" w:color="00000A"/>
              <w:left w:val="single" w:sz="4" w:space="0" w:color="00000A"/>
            </w:tcBorders>
            <w:shd w:val="clear" w:color="auto" w:fill="FFFFFF"/>
            <w:tcMar>
              <w:left w:w="0" w:type="dxa"/>
            </w:tcMar>
          </w:tcPr>
          <w:p w:rsidR="0043216B" w:rsidRPr="00360CDD"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Basic prices, discounts and terms of provision</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jc w:val="center"/>
              <w:rPr>
                <w:lang w:val="en-US"/>
              </w:rPr>
            </w:pPr>
          </w:p>
        </w:tc>
      </w:tr>
      <w:tr w:rsidR="0043216B" w:rsidRPr="00210533" w:rsidTr="00910CC9">
        <w:trPr>
          <w:trHeight w:val="993"/>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Scope and terms of delivery (minimum / maximum lot of goods, transportation, storage)</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43216B" w:rsidRDefault="0043216B" w:rsidP="00910CC9">
            <w:pPr>
              <w:spacing w:after="0"/>
              <w:jc w:val="center"/>
              <w:rPr>
                <w:lang w:val="en-US"/>
              </w:rPr>
            </w:pPr>
          </w:p>
        </w:tc>
      </w:tr>
      <w:tr w:rsidR="0043216B" w:rsidRPr="00210533" w:rsidTr="00910CC9">
        <w:trPr>
          <w:trHeight w:val="965"/>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Terms of sale of products (direct negotiations, tenders, through the exchange)</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43216B" w:rsidRDefault="0043216B" w:rsidP="00910CC9">
            <w:pPr>
              <w:jc w:val="center"/>
              <w:rPr>
                <w:lang w:val="en-US"/>
              </w:rPr>
            </w:pPr>
          </w:p>
        </w:tc>
      </w:tr>
      <w:tr w:rsidR="0043216B" w:rsidRPr="00210533" w:rsidTr="00910CC9">
        <w:trPr>
          <w:trHeight w:val="850"/>
        </w:trPr>
        <w:tc>
          <w:tcPr>
            <w:tcW w:w="709" w:type="dxa"/>
            <w:tcBorders>
              <w:top w:val="single" w:sz="4" w:space="0" w:color="00000A"/>
              <w:left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Postal address, phone number, website, e-mail, (English-speaking contact person) *</w:t>
            </w:r>
          </w:p>
        </w:tc>
        <w:tc>
          <w:tcPr>
            <w:tcW w:w="5863" w:type="dxa"/>
            <w:tcBorders>
              <w:top w:val="single" w:sz="4" w:space="0" w:color="00000A"/>
              <w:left w:val="single" w:sz="4" w:space="0" w:color="00000A"/>
              <w:right w:val="single" w:sz="4" w:space="0" w:color="00000A"/>
            </w:tcBorders>
            <w:shd w:val="clear" w:color="auto" w:fill="FFFFFF"/>
            <w:tcMar>
              <w:left w:w="0" w:type="dxa"/>
            </w:tcMar>
          </w:tcPr>
          <w:p w:rsidR="0043216B" w:rsidRPr="00360CDD" w:rsidRDefault="0043216B" w:rsidP="00910CC9">
            <w:pPr>
              <w:pStyle w:val="a4"/>
              <w:rPr>
                <w:lang w:val="en-US"/>
              </w:rPr>
            </w:pPr>
          </w:p>
        </w:tc>
      </w:tr>
      <w:tr w:rsidR="0043216B" w:rsidTr="00910CC9">
        <w:trPr>
          <w:trHeight w:val="849"/>
        </w:trPr>
        <w:tc>
          <w:tcPr>
            <w:tcW w:w="709" w:type="dxa"/>
            <w:tcBorders>
              <w:top w:val="single" w:sz="4" w:space="0" w:color="00000A"/>
              <w:left w:val="single" w:sz="4" w:space="0" w:color="00000A"/>
              <w:bottom w:val="single" w:sz="4" w:space="0" w:color="00000A"/>
            </w:tcBorders>
            <w:shd w:val="clear" w:color="auto" w:fill="FFFFFF"/>
            <w:tcMar>
              <w:left w:w="0" w:type="dxa"/>
            </w:tcMar>
          </w:tcPr>
          <w:p w:rsidR="0043216B" w:rsidRDefault="0043216B" w:rsidP="0043216B">
            <w:pPr>
              <w:pStyle w:val="a3"/>
              <w:numPr>
                <w:ilvl w:val="0"/>
                <w:numId w:val="2"/>
              </w:numPr>
              <w:spacing w:after="0" w:line="240" w:lineRule="auto"/>
              <w:ind w:hanging="721"/>
              <w:rPr>
                <w:rFonts w:ascii="Times New Roman" w:hAnsi="Times New Roman" w:cs="Times New Roman"/>
                <w:sz w:val="24"/>
                <w:szCs w:val="24"/>
                <w:lang w:val="en-US"/>
              </w:rPr>
            </w:pPr>
          </w:p>
        </w:tc>
        <w:tc>
          <w:tcPr>
            <w:tcW w:w="3493" w:type="dxa"/>
            <w:tcBorders>
              <w:top w:val="single" w:sz="4" w:space="0" w:color="00000A"/>
              <w:left w:val="single" w:sz="4" w:space="0" w:color="00000A"/>
              <w:bottom w:val="single" w:sz="4" w:space="0" w:color="00000A"/>
            </w:tcBorders>
            <w:shd w:val="clear" w:color="auto" w:fill="FFFFFF"/>
            <w:tcMar>
              <w:left w:w="0" w:type="dxa"/>
            </w:tcMar>
          </w:tcPr>
          <w:p w:rsidR="0043216B" w:rsidRDefault="0043216B" w:rsidP="00910CC9">
            <w:pPr>
              <w:spacing w:after="0" w:line="240" w:lineRule="auto"/>
              <w:ind w:left="142"/>
              <w:rPr>
                <w:rFonts w:ascii="Times New Roman" w:hAnsi="Times New Roman" w:cs="Times New Roman"/>
                <w:sz w:val="24"/>
                <w:szCs w:val="24"/>
                <w:lang w:val="en-US"/>
              </w:rPr>
            </w:pPr>
            <w:r>
              <w:rPr>
                <w:rFonts w:ascii="Times New Roman" w:hAnsi="Times New Roman" w:cs="Times New Roman"/>
                <w:sz w:val="24"/>
                <w:szCs w:val="24"/>
                <w:lang w:val="en-US"/>
              </w:rPr>
              <w:t>Additional information, comments</w:t>
            </w:r>
          </w:p>
        </w:tc>
        <w:tc>
          <w:tcPr>
            <w:tcW w:w="5863" w:type="dxa"/>
            <w:tcBorders>
              <w:top w:val="single" w:sz="4" w:space="0" w:color="00000A"/>
              <w:left w:val="single" w:sz="4" w:space="0" w:color="00000A"/>
              <w:bottom w:val="single" w:sz="4" w:space="0" w:color="00000A"/>
              <w:right w:val="single" w:sz="4" w:space="0" w:color="00000A"/>
            </w:tcBorders>
            <w:shd w:val="clear" w:color="auto" w:fill="FFFFFF"/>
            <w:tcMar>
              <w:left w:w="0" w:type="dxa"/>
            </w:tcMar>
          </w:tcPr>
          <w:p w:rsidR="0043216B" w:rsidRDefault="0043216B" w:rsidP="00910CC9">
            <w:pPr>
              <w:jc w:val="both"/>
              <w:rPr>
                <w:rFonts w:ascii="Times New Roman" w:hAnsi="Times New Roman" w:cs="Times New Roman"/>
                <w:lang w:val="en-US"/>
              </w:rPr>
            </w:pPr>
          </w:p>
        </w:tc>
      </w:tr>
    </w:tbl>
    <w:p w:rsidR="0043216B" w:rsidRDefault="0043216B" w:rsidP="004321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required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fields</w:t>
      </w:r>
      <w:proofErr w:type="spellEnd"/>
      <w:r>
        <w:rPr>
          <w:rFonts w:ascii="Times New Roman" w:hAnsi="Times New Roman" w:cs="Times New Roman"/>
          <w:sz w:val="28"/>
          <w:szCs w:val="28"/>
        </w:rPr>
        <w:t>.</w:t>
      </w:r>
    </w:p>
    <w:p w:rsidR="0043216B" w:rsidRDefault="0043216B" w:rsidP="0043216B">
      <w:pPr>
        <w:spacing w:after="0" w:line="240" w:lineRule="auto"/>
        <w:jc w:val="both"/>
        <w:rPr>
          <w:rFonts w:ascii="Times New Roman" w:hAnsi="Times New Roman" w:cs="Times New Roman"/>
          <w:sz w:val="28"/>
          <w:szCs w:val="28"/>
        </w:rPr>
      </w:pPr>
    </w:p>
    <w:p w:rsidR="0043216B" w:rsidRDefault="0043216B" w:rsidP="0043216B">
      <w:pPr>
        <w:spacing w:after="0" w:line="240" w:lineRule="auto"/>
        <w:ind w:lef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The approximate form of the commercial offer is made according to the requirements of the Ministry of foreign Affairs of the Republic of Belarus.</w:t>
      </w:r>
    </w:p>
    <w:p w:rsidR="0043216B" w:rsidRDefault="0043216B" w:rsidP="0043216B">
      <w:pPr>
        <w:spacing w:after="0" w:line="240" w:lineRule="auto"/>
        <w:ind w:left="-567"/>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Important: the commercial offer is prepared in Russian (when sent to the CIS countries) and corresponding foreign languages (when sent to countries outside the CIS). In case of sending to countries with rare languages - in English.</w:t>
      </w:r>
    </w:p>
    <w:p w:rsidR="0043216B" w:rsidRDefault="0043216B" w:rsidP="0043216B">
      <w:pPr>
        <w:spacing w:after="0" w:line="240" w:lineRule="auto"/>
        <w:ind w:left="-567"/>
        <w:jc w:val="both"/>
        <w:rPr>
          <w:rFonts w:ascii="Times New Roman" w:hAnsi="Times New Roman" w:cs="Times New Roman"/>
          <w:sz w:val="28"/>
          <w:szCs w:val="28"/>
          <w:lang w:val="en-US"/>
        </w:rPr>
      </w:pPr>
    </w:p>
    <w:p w:rsidR="0043216B" w:rsidRPr="00360CDD" w:rsidRDefault="0043216B" w:rsidP="0043216B">
      <w:pPr>
        <w:spacing w:after="0" w:line="240" w:lineRule="auto"/>
        <w:ind w:left="-567"/>
        <w:jc w:val="both"/>
        <w:rPr>
          <w:lang w:val="en-US"/>
        </w:rPr>
      </w:pPr>
      <w:r>
        <w:rPr>
          <w:rFonts w:ascii="Times New Roman" w:hAnsi="Times New Roman" w:cs="Times New Roman"/>
          <w:b/>
          <w:bCs/>
          <w:sz w:val="28"/>
          <w:szCs w:val="28"/>
          <w:lang w:val="en-US"/>
        </w:rPr>
        <w:t xml:space="preserve">Gomel branch of the </w:t>
      </w:r>
      <w:proofErr w:type="spellStart"/>
      <w:r>
        <w:rPr>
          <w:rFonts w:ascii="Times New Roman" w:hAnsi="Times New Roman" w:cs="Times New Roman"/>
          <w:b/>
          <w:bCs/>
          <w:sz w:val="28"/>
          <w:szCs w:val="28"/>
          <w:lang w:val="en-US"/>
        </w:rPr>
        <w:t>BelCCI</w:t>
      </w:r>
      <w:proofErr w:type="spellEnd"/>
      <w:r>
        <w:rPr>
          <w:rFonts w:ascii="Times New Roman" w:hAnsi="Times New Roman" w:cs="Times New Roman"/>
          <w:b/>
          <w:bCs/>
          <w:sz w:val="28"/>
          <w:szCs w:val="28"/>
          <w:lang w:val="en-US"/>
        </w:rPr>
        <w:t xml:space="preserve"> will provide services on formation and professional translation into foreign languages (according to tariffs, with the use of a flexible discount system).</w:t>
      </w:r>
    </w:p>
    <w:p w:rsidR="0043216B" w:rsidRPr="0043216B" w:rsidRDefault="0043216B" w:rsidP="0043216B">
      <w:pPr>
        <w:spacing w:after="0" w:line="240" w:lineRule="auto"/>
        <w:ind w:left="-567"/>
        <w:jc w:val="both"/>
        <w:rPr>
          <w:rFonts w:ascii="Times New Roman" w:hAnsi="Times New Roman" w:cs="Times New Roman"/>
          <w:b/>
          <w:bCs/>
          <w:sz w:val="28"/>
          <w:szCs w:val="28"/>
          <w:lang w:val="en-US"/>
        </w:rPr>
      </w:pPr>
    </w:p>
    <w:p w:rsidR="0043216B" w:rsidRPr="0043216B" w:rsidRDefault="0043216B" w:rsidP="0043216B">
      <w:pPr>
        <w:spacing w:after="0" w:line="240" w:lineRule="auto"/>
        <w:jc w:val="both"/>
        <w:rPr>
          <w:rFonts w:ascii="Times New Roman" w:hAnsi="Times New Roman" w:cs="Times New Roman"/>
          <w:b/>
          <w:bCs/>
          <w:sz w:val="28"/>
          <w:szCs w:val="28"/>
          <w:lang w:val="en-US"/>
        </w:rPr>
      </w:pPr>
    </w:p>
    <w:sectPr w:rsidR="0043216B" w:rsidRPr="0043216B" w:rsidSect="00B93CC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36FB"/>
    <w:multiLevelType w:val="multilevel"/>
    <w:tmpl w:val="FF5CF91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 w15:restartNumberingAfterBreak="0">
    <w:nsid w:val="44DB4377"/>
    <w:multiLevelType w:val="hybridMultilevel"/>
    <w:tmpl w:val="D38EA1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F7"/>
    <w:rsid w:val="001E7227"/>
    <w:rsid w:val="00210533"/>
    <w:rsid w:val="0028278A"/>
    <w:rsid w:val="002D1CB3"/>
    <w:rsid w:val="00375B18"/>
    <w:rsid w:val="003774CD"/>
    <w:rsid w:val="0043216B"/>
    <w:rsid w:val="00471E5C"/>
    <w:rsid w:val="00565CE2"/>
    <w:rsid w:val="0070142F"/>
    <w:rsid w:val="007A66BE"/>
    <w:rsid w:val="007E18AC"/>
    <w:rsid w:val="007F5DD3"/>
    <w:rsid w:val="00892A52"/>
    <w:rsid w:val="008B39F4"/>
    <w:rsid w:val="008D7243"/>
    <w:rsid w:val="008F5EB2"/>
    <w:rsid w:val="009001F7"/>
    <w:rsid w:val="009A3348"/>
    <w:rsid w:val="00A05BBD"/>
    <w:rsid w:val="00A34E8F"/>
    <w:rsid w:val="00A50AF7"/>
    <w:rsid w:val="00AD0A5E"/>
    <w:rsid w:val="00B50856"/>
    <w:rsid w:val="00B93CCC"/>
    <w:rsid w:val="00C10F7F"/>
    <w:rsid w:val="00DE6399"/>
    <w:rsid w:val="00E00C5E"/>
    <w:rsid w:val="00E9661D"/>
    <w:rsid w:val="00ED4550"/>
    <w:rsid w:val="00EF3A88"/>
    <w:rsid w:val="00F43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28ACE-B33F-4261-8C82-6DBF80D7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78A"/>
    <w:pPr>
      <w:ind w:left="720"/>
      <w:contextualSpacing/>
    </w:pPr>
  </w:style>
  <w:style w:type="paragraph" w:styleId="a4">
    <w:name w:val="Body Text"/>
    <w:basedOn w:val="a"/>
    <w:link w:val="a5"/>
    <w:rsid w:val="0043216B"/>
    <w:pPr>
      <w:spacing w:after="140" w:line="288" w:lineRule="auto"/>
    </w:pPr>
    <w:rPr>
      <w:color w:val="00000A"/>
    </w:rPr>
  </w:style>
  <w:style w:type="character" w:customStyle="1" w:styleId="a5">
    <w:name w:val="Основной текст Знак"/>
    <w:basedOn w:val="a0"/>
    <w:link w:val="a4"/>
    <w:rsid w:val="0043216B"/>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Студенков Александр Леонидович</cp:lastModifiedBy>
  <cp:revision>2</cp:revision>
  <cp:lastPrinted>2020-04-17T07:55:00Z</cp:lastPrinted>
  <dcterms:created xsi:type="dcterms:W3CDTF">2022-07-14T16:30:00Z</dcterms:created>
  <dcterms:modified xsi:type="dcterms:W3CDTF">2022-07-14T16:30:00Z</dcterms:modified>
</cp:coreProperties>
</file>